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9347" w14:textId="0A903405" w:rsidR="001B318D" w:rsidRDefault="00734F09">
      <w:pPr>
        <w:rPr>
          <w:b/>
          <w:bCs/>
          <w:i/>
          <w:iCs/>
          <w:sz w:val="28"/>
          <w:szCs w:val="28"/>
        </w:rPr>
      </w:pPr>
      <w:r w:rsidRPr="0018438B">
        <w:rPr>
          <w:b/>
          <w:bCs/>
          <w:i/>
          <w:iCs/>
          <w:sz w:val="28"/>
          <w:szCs w:val="28"/>
        </w:rPr>
        <w:t>7.4. Točke, pravci i ravnine u prostoru</w:t>
      </w:r>
      <w:r w:rsidR="0018438B" w:rsidRPr="0018438B">
        <w:rPr>
          <w:b/>
          <w:bCs/>
          <w:i/>
          <w:iCs/>
          <w:sz w:val="28"/>
          <w:szCs w:val="28"/>
        </w:rPr>
        <w:t xml:space="preserve"> (1. i 2. sat)</w:t>
      </w:r>
    </w:p>
    <w:p w14:paraId="59284948" w14:textId="77777777" w:rsidR="0018438B" w:rsidRPr="0018438B" w:rsidRDefault="0018438B">
      <w:pPr>
        <w:rPr>
          <w:b/>
          <w:bCs/>
          <w:i/>
          <w:iCs/>
          <w:sz w:val="28"/>
          <w:szCs w:val="28"/>
        </w:rPr>
      </w:pPr>
    </w:p>
    <w:tbl>
      <w:tblPr>
        <w:tblStyle w:val="Reetkatablice"/>
        <w:tblW w:w="9420" w:type="dxa"/>
        <w:jc w:val="center"/>
        <w:tblInd w:w="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762"/>
      </w:tblGrid>
      <w:tr w:rsidR="00734F09" w:rsidRPr="004865BE" w14:paraId="5E29EFD1" w14:textId="77777777" w:rsidTr="00AA3450">
        <w:trPr>
          <w:trHeight w:val="2393"/>
          <w:jc w:val="center"/>
        </w:trPr>
        <w:tc>
          <w:tcPr>
            <w:tcW w:w="6658" w:type="dxa"/>
          </w:tcPr>
          <w:p w14:paraId="6152B1DE" w14:textId="6FC0B9E5" w:rsidR="00734F09" w:rsidRPr="0018438B" w:rsidRDefault="00734F09" w:rsidP="00734F09">
            <w:pPr>
              <w:pStyle w:val="Odlomakpopisa"/>
              <w:numPr>
                <w:ilvl w:val="0"/>
                <w:numId w:val="1"/>
              </w:numPr>
              <w:spacing w:after="0" w:line="259" w:lineRule="auto"/>
              <w:rPr>
                <w:rFonts w:cstheme="minorHAnsi"/>
                <w:sz w:val="28"/>
                <w:szCs w:val="28"/>
              </w:rPr>
            </w:pPr>
            <w:r w:rsidRPr="0018438B">
              <w:rPr>
                <w:rFonts w:cstheme="minorHAnsi"/>
                <w:sz w:val="28"/>
                <w:szCs w:val="28"/>
              </w:rPr>
              <w:t xml:space="preserve">Istaknite tri pravca određena vrhovima kvadra koji prolaze točkom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B</w:t>
            </w:r>
            <w:r w:rsidRPr="0018438B">
              <w:rPr>
                <w:rFonts w:cstheme="minorHAnsi"/>
                <w:sz w:val="28"/>
                <w:szCs w:val="28"/>
              </w:rPr>
              <w:t xml:space="preserve">. </w:t>
            </w:r>
          </w:p>
        </w:tc>
        <w:tc>
          <w:tcPr>
            <w:tcW w:w="2762" w:type="dxa"/>
            <w:vAlign w:val="center"/>
          </w:tcPr>
          <w:p w14:paraId="3C7E8E68" w14:textId="77777777" w:rsidR="00734F09" w:rsidRPr="004865BE" w:rsidRDefault="00734F09" w:rsidP="00AA3450">
            <w:pPr>
              <w:spacing w:after="160" w:line="259" w:lineRule="auto"/>
              <w:jc w:val="center"/>
              <w:rPr>
                <w:rFonts w:cstheme="minorHAnsi"/>
                <w:noProof/>
                <w:lang w:eastAsia="hr-HR"/>
              </w:rPr>
            </w:pPr>
            <w:r w:rsidRPr="004865B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621FE9FA" wp14:editId="7D600697">
                  <wp:extent cx="1303200" cy="1440000"/>
                  <wp:effectExtent l="0" t="0" r="0" b="0"/>
                  <wp:docPr id="99" name="Slika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F09" w:rsidRPr="004865BE" w14:paraId="57B164B3" w14:textId="77777777" w:rsidTr="00AA3450">
        <w:trPr>
          <w:trHeight w:val="2393"/>
          <w:jc w:val="center"/>
        </w:trPr>
        <w:tc>
          <w:tcPr>
            <w:tcW w:w="6658" w:type="dxa"/>
          </w:tcPr>
          <w:p w14:paraId="09E1FC12" w14:textId="75A5ABE7" w:rsidR="00734F09" w:rsidRPr="0018438B" w:rsidRDefault="00734F09" w:rsidP="00734F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18438B">
              <w:rPr>
                <w:rFonts w:cstheme="minorHAnsi"/>
                <w:sz w:val="28"/>
                <w:szCs w:val="28"/>
              </w:rPr>
              <w:t xml:space="preserve">Pripadaju li pravci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BF</w:t>
            </w:r>
            <w:r w:rsidRPr="0018438B">
              <w:rPr>
                <w:rFonts w:cstheme="minorHAnsi"/>
                <w:sz w:val="28"/>
                <w:szCs w:val="28"/>
              </w:rPr>
              <w:t xml:space="preserve"> i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CG</w:t>
            </w:r>
            <w:r w:rsidRPr="0018438B">
              <w:rPr>
                <w:rFonts w:cstheme="minorHAnsi"/>
                <w:sz w:val="28"/>
                <w:szCs w:val="28"/>
              </w:rPr>
              <w:t xml:space="preserve"> istoj ravnini?</w:t>
            </w:r>
          </w:p>
        </w:tc>
        <w:tc>
          <w:tcPr>
            <w:tcW w:w="2762" w:type="dxa"/>
            <w:vAlign w:val="center"/>
          </w:tcPr>
          <w:p w14:paraId="3D8FFB88" w14:textId="77777777" w:rsidR="00734F09" w:rsidRPr="004865BE" w:rsidRDefault="00734F09" w:rsidP="00AA345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865B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67E9C8D6" wp14:editId="0ECAAEDC">
                  <wp:extent cx="1303200" cy="1440000"/>
                  <wp:effectExtent l="0" t="0" r="0" b="0"/>
                  <wp:docPr id="15456" name="Slika 1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F09" w:rsidRPr="004865BE" w14:paraId="7ECD23D2" w14:textId="77777777" w:rsidTr="00AA3450">
        <w:trPr>
          <w:trHeight w:val="2393"/>
          <w:jc w:val="center"/>
        </w:trPr>
        <w:tc>
          <w:tcPr>
            <w:tcW w:w="6658" w:type="dxa"/>
          </w:tcPr>
          <w:p w14:paraId="1CA5DA30" w14:textId="0EF787AA" w:rsidR="00734F09" w:rsidRPr="0018438B" w:rsidRDefault="00734F09" w:rsidP="00734F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18438B">
              <w:rPr>
                <w:rFonts w:cstheme="minorHAnsi"/>
                <w:sz w:val="28"/>
                <w:szCs w:val="28"/>
              </w:rPr>
              <w:t xml:space="preserve">Navedite sve pravce određene vrhovima kvadra koji su okomiti na ravninu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ABC</w:t>
            </w:r>
            <w:r w:rsidRPr="0018438B">
              <w:rPr>
                <w:rFonts w:cstheme="minorHAnsi"/>
                <w:sz w:val="28"/>
                <w:szCs w:val="28"/>
              </w:rPr>
              <w:t>?</w:t>
            </w:r>
          </w:p>
          <w:p w14:paraId="4B37DF6E" w14:textId="77777777" w:rsidR="00734F09" w:rsidRPr="0018438B" w:rsidRDefault="00734F09" w:rsidP="00AA3450">
            <w:pPr>
              <w:spacing w:line="259" w:lineRule="auto"/>
              <w:ind w:left="701" w:hanging="708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62" w:type="dxa"/>
            <w:vAlign w:val="center"/>
          </w:tcPr>
          <w:p w14:paraId="398357D4" w14:textId="77777777" w:rsidR="00734F09" w:rsidRPr="004865BE" w:rsidRDefault="00734F09" w:rsidP="00AA3450">
            <w:pPr>
              <w:spacing w:line="259" w:lineRule="auto"/>
              <w:jc w:val="center"/>
              <w:rPr>
                <w:rFonts w:cstheme="minorHAnsi"/>
                <w:noProof/>
                <w:lang w:eastAsia="hr-HR"/>
              </w:rPr>
            </w:pPr>
            <w:r w:rsidRPr="004865B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10A2DDBB" wp14:editId="5320FE10">
                  <wp:extent cx="1303200" cy="1440000"/>
                  <wp:effectExtent l="0" t="0" r="0" b="0"/>
                  <wp:docPr id="15457" name="Slika 1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F09" w:rsidRPr="004865BE" w14:paraId="4F3F5943" w14:textId="77777777" w:rsidTr="00AA3450">
        <w:trPr>
          <w:trHeight w:val="2393"/>
          <w:jc w:val="center"/>
        </w:trPr>
        <w:tc>
          <w:tcPr>
            <w:tcW w:w="6658" w:type="dxa"/>
          </w:tcPr>
          <w:p w14:paraId="1EE43E41" w14:textId="48854C19" w:rsidR="00734F09" w:rsidRPr="0018438B" w:rsidRDefault="00734F09" w:rsidP="00734F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18438B">
              <w:rPr>
                <w:rFonts w:cstheme="minorHAnsi"/>
                <w:sz w:val="28"/>
                <w:szCs w:val="28"/>
              </w:rPr>
              <w:t xml:space="preserve">Istaknite i ispišite ravninu određenu vrhovima kvadra kojoj pripadaju pravci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BC</w:t>
            </w:r>
            <w:r w:rsidRPr="0018438B">
              <w:rPr>
                <w:rFonts w:cstheme="minorHAnsi"/>
                <w:sz w:val="28"/>
                <w:szCs w:val="28"/>
              </w:rPr>
              <w:t xml:space="preserve"> i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AD</w:t>
            </w:r>
            <w:r w:rsidRPr="0018438B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762" w:type="dxa"/>
            <w:vAlign w:val="center"/>
          </w:tcPr>
          <w:p w14:paraId="35350CF8" w14:textId="77777777" w:rsidR="00734F09" w:rsidRPr="004865BE" w:rsidRDefault="00734F09" w:rsidP="00AA3450">
            <w:pPr>
              <w:spacing w:after="160" w:line="259" w:lineRule="auto"/>
              <w:jc w:val="center"/>
              <w:rPr>
                <w:rFonts w:cstheme="minorHAnsi"/>
              </w:rPr>
            </w:pPr>
            <w:r w:rsidRPr="004865B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33BF8F51" wp14:editId="56E9F8A8">
                  <wp:extent cx="1303200" cy="1440000"/>
                  <wp:effectExtent l="0" t="0" r="0" b="0"/>
                  <wp:docPr id="15458" name="Slika 15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F09" w:rsidRPr="004865BE" w14:paraId="05D1F13A" w14:textId="77777777" w:rsidTr="00AA3450">
        <w:trPr>
          <w:trHeight w:val="2689"/>
          <w:jc w:val="center"/>
        </w:trPr>
        <w:tc>
          <w:tcPr>
            <w:tcW w:w="6658" w:type="dxa"/>
          </w:tcPr>
          <w:p w14:paraId="4C505101" w14:textId="4C510C07" w:rsidR="00734F09" w:rsidRPr="0018438B" w:rsidRDefault="00734F09" w:rsidP="00734F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8"/>
                <w:szCs w:val="28"/>
              </w:rPr>
            </w:pPr>
            <w:r w:rsidRPr="0018438B">
              <w:rPr>
                <w:rFonts w:cstheme="minorHAnsi"/>
                <w:sz w:val="28"/>
                <w:szCs w:val="28"/>
              </w:rPr>
              <w:t xml:space="preserve">Istaknite ravninu određenu vrhovima kvadra usporednu s ravninom </w:t>
            </w:r>
            <w:r w:rsidRPr="0018438B">
              <w:rPr>
                <w:rFonts w:cstheme="minorHAnsi"/>
                <w:i/>
                <w:iCs/>
                <w:sz w:val="28"/>
                <w:szCs w:val="28"/>
              </w:rPr>
              <w:t>AEH.</w:t>
            </w:r>
          </w:p>
        </w:tc>
        <w:tc>
          <w:tcPr>
            <w:tcW w:w="2762" w:type="dxa"/>
            <w:vAlign w:val="center"/>
          </w:tcPr>
          <w:p w14:paraId="40408242" w14:textId="5F401D46" w:rsidR="00734F09" w:rsidRPr="004865BE" w:rsidRDefault="00734F09" w:rsidP="00AA3450">
            <w:pPr>
              <w:spacing w:after="160" w:line="259" w:lineRule="auto"/>
              <w:jc w:val="center"/>
              <w:rPr>
                <w:rFonts w:cstheme="minorHAnsi"/>
                <w:noProof/>
                <w:lang w:eastAsia="hr-HR"/>
              </w:rPr>
            </w:pPr>
            <w:r w:rsidRPr="004865BE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39B00283" wp14:editId="305D2DA3">
                  <wp:extent cx="1303200" cy="1440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lika 3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B0F278" w14:textId="77777777" w:rsidR="00734F09" w:rsidRPr="00734F09" w:rsidRDefault="00734F09">
      <w:pPr>
        <w:rPr>
          <w:sz w:val="28"/>
          <w:szCs w:val="28"/>
        </w:rPr>
      </w:pPr>
    </w:p>
    <w:sectPr w:rsidR="00734F09" w:rsidRPr="00734F09" w:rsidSect="0018438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2431"/>
    <w:multiLevelType w:val="hybridMultilevel"/>
    <w:tmpl w:val="AD00491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3A3ED0"/>
    <w:multiLevelType w:val="hybridMultilevel"/>
    <w:tmpl w:val="5C521390"/>
    <w:lvl w:ilvl="0" w:tplc="7258F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529B"/>
    <w:multiLevelType w:val="hybridMultilevel"/>
    <w:tmpl w:val="E684070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09"/>
    <w:rsid w:val="0018438B"/>
    <w:rsid w:val="001B318D"/>
    <w:rsid w:val="00734F09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27AB"/>
  <w15:chartTrackingRefBased/>
  <w15:docId w15:val="{7D49480F-369C-413D-AB84-257AB97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4F09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734F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2021-09-30T20:21:00Z</dcterms:created>
  <dcterms:modified xsi:type="dcterms:W3CDTF">2021-09-30T20:33:00Z</dcterms:modified>
</cp:coreProperties>
</file>